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&lt;strong&gt;ubrania dla mężczyzn&lt;/strong&gt; wybierać, aby nie tylko wyglądać, ale również czuć się fantastycznie?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dla mężczyzn - czy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męska zmieniała się na przestrzeni wieków. Każdego sezonu otrzymujemy przeróżne propozycje od projektantów mody, które jednak nie zawsze przypadają nam do gustu, ponieważ są zbyt odważne lub ekstrawaganckie. Z tego powodu rzadko kiedy postanawiamy wymienić naszą garderobę.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dla mężczyzn</w:t>
      </w:r>
      <w:r>
        <w:rPr>
          <w:rFonts w:ascii="calibri" w:hAnsi="calibri" w:eastAsia="calibri" w:cs="calibri"/>
          <w:sz w:val="24"/>
          <w:szCs w:val="24"/>
        </w:rPr>
        <w:t xml:space="preserve"> znajdujące się w naszej szafie są przecież dobre i wygodne, po co je zmieniać? Innym powodem niechęci do zmiany stylu jest również brak wiedzy jak to zrobić, a przecież to w czym chodzimy ma znaczący wpływ na pierwsze wrażenie, jakie wywołujemy wśród obcych nam ludzi. Co więc należy robić, by zostać pozytywnie odebranym przez innych?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dla mężczyzn to również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zastanawiamy się,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dla mężczyzn</w:t>
      </w:r>
      <w:r>
        <w:rPr>
          <w:rFonts w:ascii="calibri" w:hAnsi="calibri" w:eastAsia="calibri" w:cs="calibri"/>
          <w:sz w:val="24"/>
          <w:szCs w:val="24"/>
        </w:rPr>
        <w:t xml:space="preserve"> będą dla nas najbardziej odpowiednie. Często decydujemy się na proste zestawy - koszulka polo lub koszula i dżinsy. Czy tego chcemy, czy nie - niestety jesteśmy oceniani przez pryzmat tego jak wyglądamy. Watro więc zadbać o swoją stylizację. Trzeba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dla mężczyzn</w:t>
      </w:r>
      <w:r>
        <w:rPr>
          <w:rFonts w:ascii="calibri" w:hAnsi="calibri" w:eastAsia="calibri" w:cs="calibri"/>
          <w:sz w:val="24"/>
          <w:szCs w:val="24"/>
        </w:rPr>
        <w:t xml:space="preserve"> to nie wszystko - warto zadbać również o dodatki i detale, które mają znaczący wpływ na ostateczne wrażenie. Elegancki zegarek, skórzana torba i porządne buty - to bardzo często klucz do sukcesu.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Visciola Fashion. Zapewniamy, że każdy znajdzie u nas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visciolafashion.com/kolekcja-meska,c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2025-12-18T13:08:40+01:00</dcterms:created>
  <dcterms:modified xsi:type="dcterms:W3CDTF">2025-12-18T13:08:40+01:00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